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p>
    <w:p>
      <w:pPr>
        <w:spacing w:after="80" w:before="120"/>
      </w:pPr>
      <w:r>
        <w:rPr>
          <w:rFonts w:ascii="Calibri" w:cs="Calibri" w:eastAsia="Calibri" w:hAnsi="Calibri"/>
          <w:b/>
          <w:bCs/>
          <w:color w:val="1C2B3A"/>
          <w:sz w:val="40"/>
          <w:szCs w:val="40"/>
        </w:rPr>
        <w:t xml:space="preserve">[SOP Title]</w:t>
      </w:r>
    </w:p>
    <w:p>
      <w:pPr>
        <w:spacing w:after="240" w:before="0"/>
      </w:pPr>
      <w:r>
        <w:rPr>
          <w:rFonts w:ascii="Calibri" w:cs="Calibri" w:eastAsia="Calibri" w:hAnsi="Calibri"/>
          <w:color w:val="4A5568"/>
          <w:sz w:val="20"/>
          <w:szCs w:val="20"/>
        </w:rPr>
        <w:t xml:space="preserve">Document ID: SOP-XXX  |  Version: 1.0  |  Classification: Internal</w:t>
      </w:r>
    </w:p>
    <w:p>
      <w:pPr>
        <w:pBdr>
          <w:bottom w:val="single" w:color="CBD5E0" w:sz="6"/>
        </w:pBdr>
        <w:spacing w:after="160" w:before="0"/>
      </w:pPr>
    </w:p>
    <w:p>
      <w:pPr>
        <w:spacing w:after="120" w:before="320"/>
      </w:pPr>
      <w:r>
        <w:rPr>
          <w:rFonts w:ascii="Calibri" w:cs="Calibri" w:eastAsia="Calibri" w:hAnsi="Calibri"/>
          <w:b/>
          <w:bCs/>
          <w:color w:val="1C2B3A"/>
          <w:sz w:val="24"/>
          <w:szCs w:val="24"/>
        </w:rPr>
        <w:t xml:space="preserve">Document Control</w:t>
      </w: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2340"/>
        <w:gridCol w:w="7020"/>
      </w:tblGrid>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Document Title</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[Full SOP Title]</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Document ID</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SOP-XXX</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Version</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v1.0</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Status</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Draft / Under Review / Approved</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Author</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[Name, Role]</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Approved By</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[Name, Role]</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Date Created</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[YYYY-MM-DD]</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Last Reviewed</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[YYYY-MM-DD]</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Next Review Due</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[YYYY-MM-DD]</w:t>
            </w:r>
          </w:p>
        </w:tc>
      </w:tr>
      <w:tr>
        <w:tc>
          <w:tcPr>
            <w:tcW w:type="dxa" w:w="2340"/>
            <w:shd w:fill="F7F8FA" w:val="clear"/>
            <w:tcMar>
              <w:top w:type="dxa" w:w="60"/>
              <w:left w:type="dxa" w:w="120"/>
              <w:bottom w:type="dxa" w:w="60"/>
              <w:right w:type="dxa" w:w="120"/>
            </w:tcMar>
          </w:tcPr>
          <w:p>
            <w:pPr>
              <w:spacing w:after="80" w:before="80"/>
            </w:pPr>
            <w:r>
              <w:rPr>
                <w:rFonts w:ascii="Calibri" w:cs="Calibri" w:eastAsia="Calibri" w:hAnsi="Calibri"/>
                <w:b/>
                <w:bCs/>
                <w:color w:val="1C2B3A"/>
                <w:sz w:val="19"/>
                <w:szCs w:val="19"/>
              </w:rPr>
              <w:t xml:space="preserve">Classification</w:t>
            </w:r>
          </w:p>
        </w:tc>
        <w:tc>
          <w:tcPr>
            <w:tcW w:type="dxa" w:w="7020"/>
            <w:tcMar>
              <w:top w:type="dxa" w:w="60"/>
              <w:left w:type="dxa" w:w="120"/>
              <w:bottom w:type="dxa" w:w="60"/>
              <w:right w:type="dxa" w:w="120"/>
            </w:tcMar>
          </w:tcPr>
          <w:p>
            <w:pPr>
              <w:spacing w:after="80" w:before="80"/>
            </w:pPr>
            <w:r>
              <w:rPr>
                <w:rFonts w:ascii="Calibri" w:cs="Calibri" w:eastAsia="Calibri" w:hAnsi="Calibri"/>
                <w:color w:val="2D3748"/>
                <w:sz w:val="19"/>
                <w:szCs w:val="19"/>
              </w:rPr>
              <w:t xml:space="preserve">Internal / Restricted / Confidential</w:t>
            </w:r>
          </w:p>
        </w:tc>
      </w:tr>
    </w:tbl>
    <w:p>
      <w:pPr>
        <w:spacing w:after="80" w:before="0"/>
      </w:pPr>
    </w:p>
    <w:p>
      <w:pPr>
        <w:spacing w:after="120" w:before="320"/>
      </w:pPr>
      <w:r>
        <w:rPr>
          <w:rFonts w:ascii="Calibri" w:cs="Calibri" w:eastAsia="Calibri" w:hAnsi="Calibri"/>
          <w:b/>
          <w:bCs/>
          <w:color w:val="1C2B3A"/>
          <w:sz w:val="24"/>
          <w:szCs w:val="24"/>
        </w:rPr>
        <w:t xml:space="preserve">1.0  Purpose</w:t>
      </w:r>
    </w:p>
    <w:p>
      <w:pPr>
        <w:spacing w:after="60" w:before="60"/>
      </w:pPr>
      <w:r>
        <w:rPr>
          <w:rFonts w:ascii="Calibri" w:cs="Calibri" w:eastAsia="Calibri" w:hAnsi="Calibri"/>
          <w:color w:val="2D3748"/>
          <w:sz w:val="20"/>
          <w:szCs w:val="20"/>
        </w:rPr>
        <w:t xml:space="preserve">State in one or two sentences what this procedure achieves and why it exists. End users must be able to identify whether this SOP applies to their task after reading this section alone.</w:t>
      </w:r>
    </w:p>
    <w:p>
      <w:pPr>
        <w:spacing w:after="80" w:before="40"/>
      </w:pPr>
      <w:r>
        <w:rPr>
          <w:rFonts w:ascii="Calibri" w:cs="Calibri" w:eastAsia="Calibri" w:hAnsi="Calibri"/>
          <w:i/>
          <w:iCs/>
          <w:color w:val="718096"/>
          <w:sz w:val="18"/>
          <w:szCs w:val="18"/>
        </w:rPr>
        <w:t xml:space="preserve">Example: This procedure defines the steps required to [perform task X] to ensure [outcome Y] in compliance with [standard or policy Z].</w:t>
      </w:r>
    </w:p>
    <w:p>
      <w:pPr>
        <w:spacing w:after="80" w:before="0"/>
      </w:pPr>
    </w:p>
    <w:p>
      <w:pPr>
        <w:spacing w:after="120" w:before="320"/>
      </w:pPr>
      <w:r>
        <w:rPr>
          <w:rFonts w:ascii="Calibri" w:cs="Calibri" w:eastAsia="Calibri" w:hAnsi="Calibri"/>
          <w:b/>
          <w:bCs/>
          <w:color w:val="1C2B3A"/>
          <w:sz w:val="24"/>
          <w:szCs w:val="24"/>
        </w:rPr>
        <w:t xml:space="preserve">2.0  Scope</w:t>
      </w:r>
    </w:p>
    <w:p>
      <w:pPr>
        <w:spacing w:after="60" w:before="60"/>
      </w:pPr>
      <w:r>
        <w:rPr>
          <w:rFonts w:ascii="Calibri" w:cs="Calibri" w:eastAsia="Calibri" w:hAnsi="Calibri"/>
          <w:b/>
          <w:bCs/>
          <w:color w:val="2D3748"/>
          <w:sz w:val="20"/>
          <w:szCs w:val="20"/>
        </w:rPr>
        <w:t xml:space="preserve">In scope:</w:t>
      </w:r>
    </w:p>
    <w:p>
      <w:pPr>
        <w:spacing w:after="60" w:before="60"/>
      </w:pPr>
      <w:r>
        <w:rPr>
          <w:rFonts w:ascii="Calibri" w:cs="Calibri" w:eastAsia="Calibri" w:hAnsi="Calibri"/>
          <w:color w:val="2D3748"/>
          <w:sz w:val="20"/>
          <w:szCs w:val="20"/>
        </w:rPr>
        <w:t xml:space="preserve">[Define which systems, teams, processes, or environments this SOP applies to.]</w:t>
      </w:r>
    </w:p>
    <w:p>
      <w:pPr>
        <w:spacing w:after="80" w:before="0"/>
      </w:pPr>
    </w:p>
    <w:p>
      <w:pPr>
        <w:spacing w:after="60" w:before="60"/>
      </w:pPr>
      <w:r>
        <w:rPr>
          <w:rFonts w:ascii="Calibri" w:cs="Calibri" w:eastAsia="Calibri" w:hAnsi="Calibri"/>
          <w:b/>
          <w:bCs/>
          <w:color w:val="2D3748"/>
          <w:sz w:val="20"/>
          <w:szCs w:val="20"/>
        </w:rPr>
        <w:t xml:space="preserve">Out of scope:</w:t>
      </w:r>
    </w:p>
    <w:p>
      <w:pPr>
        <w:spacing w:after="60" w:before="60"/>
      </w:pPr>
      <w:r>
        <w:rPr>
          <w:rFonts w:ascii="Calibri" w:cs="Calibri" w:eastAsia="Calibri" w:hAnsi="Calibri"/>
          <w:color w:val="2D3748"/>
          <w:sz w:val="20"/>
          <w:szCs w:val="20"/>
        </w:rPr>
        <w:t xml:space="preserve">[Explicitly state what is excluded. If nothing is excluded, write "No exclusions." Ambiguity in scope is a common audit finding.]</w:t>
      </w:r>
    </w:p>
    <w:p>
      <w:pPr>
        <w:spacing w:after="80" w:before="0"/>
      </w:pPr>
    </w:p>
    <w:p>
      <w:pPr>
        <w:spacing w:after="120" w:before="320"/>
      </w:pPr>
      <w:r>
        <w:rPr>
          <w:rFonts w:ascii="Calibri" w:cs="Calibri" w:eastAsia="Calibri" w:hAnsi="Calibri"/>
          <w:b/>
          <w:bCs/>
          <w:color w:val="1C2B3A"/>
          <w:sz w:val="24"/>
          <w:szCs w:val="24"/>
        </w:rPr>
        <w:t xml:space="preserve">3.0  References and Related Documents</w:t>
      </w: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2340"/>
        <w:gridCol w:w="7020"/>
      </w:tblGrid>
      <w:tr>
        <w:trPr>
          <w:tblHeader/>
        </w:trPr>
        <w:tc>
          <w:tcPr>
            <w:tcW w:type="dxa" w:w="234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Document</w:t>
            </w:r>
          </w:p>
        </w:tc>
        <w:tc>
          <w:tcPr>
            <w:tcW w:type="dxa" w:w="702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Location / Reference</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[Related SOP or Policy title]</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[Document ID or URL]</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[Vendor documentation]</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[Title and link]</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[Regulatory reference]</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[e.g. ISO/IEC 27001:2022 — A.8.8]</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[Additional reference]</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
            </w:r>
          </w:p>
        </w:tc>
      </w:tr>
    </w:tbl>
    <w:p>
      <w:pPr>
        <w:spacing w:after="80" w:before="0"/>
      </w:pPr>
    </w:p>
    <w:p>
      <w:pPr>
        <w:spacing w:after="120" w:before="320"/>
      </w:pPr>
      <w:r>
        <w:rPr>
          <w:rFonts w:ascii="Calibri" w:cs="Calibri" w:eastAsia="Calibri" w:hAnsi="Calibri"/>
          <w:b/>
          <w:bCs/>
          <w:color w:val="1C2B3A"/>
          <w:sz w:val="24"/>
          <w:szCs w:val="24"/>
        </w:rPr>
        <w:t xml:space="preserve">4.0  Definitions</w:t>
      </w:r>
    </w:p>
    <w:p>
      <w:pPr>
        <w:spacing w:after="80" w:before="40"/>
      </w:pPr>
      <w:r>
        <w:rPr>
          <w:rFonts w:ascii="Calibri" w:cs="Calibri" w:eastAsia="Calibri" w:hAnsi="Calibri"/>
          <w:i/>
          <w:iCs/>
          <w:color w:val="718096"/>
          <w:sz w:val="18"/>
          <w:szCs w:val="18"/>
        </w:rPr>
        <w:t xml:space="preserve">Define all technical terms, acronyms, and abbreviations used in this document. Do not assume familiarity.</w:t>
      </w:r>
    </w:p>
    <w:p>
      <w:pPr>
        <w:spacing w:after="80" w:before="0"/>
      </w:pP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2340"/>
        <w:gridCol w:w="7020"/>
      </w:tblGrid>
      <w:tr>
        <w:trPr>
          <w:tblHeader/>
        </w:trPr>
        <w:tc>
          <w:tcPr>
            <w:tcW w:type="dxa" w:w="234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Term / Acronym</w:t>
            </w:r>
          </w:p>
        </w:tc>
        <w:tc>
          <w:tcPr>
            <w:tcW w:type="dxa" w:w="702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Definition</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[Term 1]</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[Plain-language definition]</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[Term 2]</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[Plain-language definition]</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[Term 3]</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[Plain-language definition]</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[Add rows as needed]</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
            </w:r>
          </w:p>
        </w:tc>
      </w:tr>
    </w:tbl>
    <w:p>
      <w:pPr>
        <w:spacing w:after="80" w:before="0"/>
      </w:pPr>
    </w:p>
    <w:p>
      <w:pPr>
        <w:spacing w:after="120" w:before="320"/>
      </w:pPr>
      <w:r>
        <w:rPr>
          <w:rFonts w:ascii="Calibri" w:cs="Calibri" w:eastAsia="Calibri" w:hAnsi="Calibri"/>
          <w:b/>
          <w:bCs/>
          <w:color w:val="1C2B3A"/>
          <w:sz w:val="24"/>
          <w:szCs w:val="24"/>
        </w:rPr>
        <w:t xml:space="preserve">5.0  Roles and Responsibilities</w:t>
      </w:r>
    </w:p>
    <w:p>
      <w:pPr>
        <w:spacing w:after="80" w:before="40"/>
      </w:pPr>
      <w:r>
        <w:rPr>
          <w:rFonts w:ascii="Calibri" w:cs="Calibri" w:eastAsia="Calibri" w:hAnsi="Calibri"/>
          <w:i/>
          <w:iCs/>
          <w:color w:val="718096"/>
          <w:sz w:val="18"/>
          <w:szCs w:val="18"/>
        </w:rPr>
        <w:t xml:space="preserve">List every role involved in this procedure. Define what each role does — not who currently holds it.</w:t>
      </w:r>
    </w:p>
    <w:p>
      <w:pPr>
        <w:spacing w:after="80" w:before="0"/>
      </w:pP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2340"/>
        <w:gridCol w:w="3510"/>
        <w:gridCol w:w="3510"/>
      </w:tblGrid>
      <w:tr>
        <w:trPr>
          <w:tblHeader/>
        </w:trPr>
        <w:tc>
          <w:tcPr>
            <w:tcW w:type="dxa" w:w="234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Role</w:t>
            </w:r>
          </w:p>
        </w:tc>
        <w:tc>
          <w:tcPr>
            <w:tcW w:type="dxa" w:w="351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Responsibility</w:t>
            </w:r>
          </w:p>
        </w:tc>
        <w:tc>
          <w:tcPr>
            <w:tcW w:type="dxa" w:w="351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Required Qualification / Access</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[Role 1 — e.g. Systems Admin]</w:t>
            </w:r>
          </w:p>
        </w:tc>
        <w:tc>
          <w:tcPr>
            <w:tcW w:type="dxa" w:w="351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[What they do in this procedure]</w:t>
            </w:r>
          </w:p>
        </w:tc>
        <w:tc>
          <w:tcPr>
            <w:tcW w:type="dxa" w:w="351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[e.g. Production server access]</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[Role 2 — e.g. Security Lead]</w:t>
            </w:r>
          </w:p>
        </w:tc>
        <w:tc>
          <w:tcPr>
            <w:tcW w:type="dxa" w:w="351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[What they do in this procedure]</w:t>
            </w:r>
          </w:p>
        </w:tc>
        <w:tc>
          <w:tcPr>
            <w:tcW w:type="dxa" w:w="351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[e.g. Security team membership]</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[Role 3 — e.g. Manager]</w:t>
            </w:r>
          </w:p>
        </w:tc>
        <w:tc>
          <w:tcPr>
            <w:tcW w:type="dxa" w:w="351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[Approval / sign-off]</w:t>
            </w:r>
          </w:p>
        </w:tc>
        <w:tc>
          <w:tcPr>
            <w:tcW w:type="dxa" w:w="351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[e.g. Authorised approver]</w:t>
            </w:r>
          </w:p>
        </w:tc>
      </w:tr>
    </w:tbl>
    <w:p>
      <w:pPr>
        <w:spacing w:after="80" w:before="0"/>
      </w:pPr>
    </w:p>
    <w:p>
      <w:pPr>
        <w:spacing w:after="120" w:before="320"/>
      </w:pPr>
      <w:r>
        <w:rPr>
          <w:rFonts w:ascii="Calibri" w:cs="Calibri" w:eastAsia="Calibri" w:hAnsi="Calibri"/>
          <w:b/>
          <w:bCs/>
          <w:color w:val="1C2B3A"/>
          <w:sz w:val="24"/>
          <w:szCs w:val="24"/>
        </w:rPr>
        <w:t xml:space="preserve">6.0  Procedure</w:t>
      </w:r>
    </w:p>
    <w:p>
      <w:pPr>
        <w:spacing w:after="60" w:before="60"/>
      </w:pPr>
      <w:r>
        <w:rPr>
          <w:rFonts w:ascii="Calibri" w:cs="Calibri" w:eastAsia="Calibri" w:hAnsi="Calibri"/>
          <w:color w:val="2D3748"/>
          <w:sz w:val="20"/>
          <w:szCs w:val="20"/>
        </w:rPr>
        <w:t xml:space="preserve">Write each step as a numbered instruction beginning with an action verb. One action per step. Add sub-steps (6.1.1, 6.1.2) where a major step has multiple actions.</w:t>
      </w:r>
    </w:p>
    <w:p>
      <w:pPr>
        <w:spacing w:after="80" w:before="0"/>
      </w:pPr>
    </w:p>
    <w:p>
      <w:pPr>
        <w:spacing w:after="80" w:before="160"/>
      </w:pPr>
      <w:r>
        <w:rPr>
          <w:rFonts w:ascii="Calibri" w:cs="Calibri" w:eastAsia="Calibri" w:hAnsi="Calibri"/>
          <w:b/>
          <w:bCs/>
          <w:color w:val="1C2B3A"/>
          <w:sz w:val="20"/>
          <w:szCs w:val="20"/>
        </w:rPr>
        <w:t xml:space="preserve">6.1  Pre-Procedure Checks</w:t>
      </w:r>
    </w:p>
    <w:p>
      <w:pPr>
        <w:spacing w:after="80" w:before="80"/>
        <w:ind w:left="360"/>
      </w:pPr>
      <w:r>
        <w:rPr>
          <w:rFonts w:ascii="Calibri" w:cs="Calibri" w:eastAsia="Calibri" w:hAnsi="Calibri"/>
          <w:b/>
          <w:bCs/>
          <w:color w:val="1C2B3A"/>
          <w:sz w:val="20"/>
          <w:szCs w:val="20"/>
        </w:rPr>
        <w:t xml:space="preserve">6.1.1.  </w:t>
      </w:r>
      <w:r>
        <w:rPr>
          <w:rFonts w:ascii="Calibri" w:cs="Calibri" w:eastAsia="Calibri" w:hAnsi="Calibri"/>
          <w:color w:val="2D3748"/>
          <w:sz w:val="20"/>
          <w:szCs w:val="20"/>
        </w:rPr>
        <w:t xml:space="preserve">[Confirm precondition — e.g. confirm you have access to the target system.]</w:t>
      </w:r>
    </w:p>
    <w:p>
      <w:pPr>
        <w:spacing w:after="80" w:before="80"/>
        <w:ind w:left="360"/>
      </w:pPr>
      <w:r>
        <w:rPr>
          <w:rFonts w:ascii="Calibri" w:cs="Calibri" w:eastAsia="Calibri" w:hAnsi="Calibri"/>
          <w:b/>
          <w:bCs/>
          <w:color w:val="1C2B3A"/>
          <w:sz w:val="20"/>
          <w:szCs w:val="20"/>
        </w:rPr>
        <w:t xml:space="preserve">6.1.2.  </w:t>
      </w:r>
      <w:r>
        <w:rPr>
          <w:rFonts w:ascii="Calibri" w:cs="Calibri" w:eastAsia="Calibri" w:hAnsi="Calibri"/>
          <w:color w:val="2D3748"/>
          <w:sz w:val="20"/>
          <w:szCs w:val="20"/>
        </w:rPr>
        <w:t xml:space="preserve">[Confirm precondition — e.g. notify the relevant team that this procedure is beginning.]</w:t>
      </w:r>
    </w:p>
    <w:p>
      <w:pPr>
        <w:spacing w:after="80" w:before="80"/>
        <w:ind w:left="360"/>
      </w:pPr>
      <w:r>
        <w:rPr>
          <w:rFonts w:ascii="Calibri" w:cs="Calibri" w:eastAsia="Calibri" w:hAnsi="Calibri"/>
          <w:b/>
          <w:bCs/>
          <w:color w:val="1C2B3A"/>
          <w:sz w:val="20"/>
          <w:szCs w:val="20"/>
        </w:rPr>
        <w:t xml:space="preserve">6.1.3.  </w:t>
      </w:r>
      <w:r>
        <w:rPr>
          <w:rFonts w:ascii="Calibri" w:cs="Calibri" w:eastAsia="Calibri" w:hAnsi="Calibri"/>
          <w:color w:val="2D3748"/>
          <w:sz w:val="20"/>
          <w:szCs w:val="20"/>
        </w:rPr>
        <w:t xml:space="preserve">[Add or remove steps as needed.]</w:t>
      </w:r>
    </w:p>
    <w:p>
      <w:pPr>
        <w:spacing w:after="80" w:before="0"/>
      </w:pPr>
    </w:p>
    <w:p>
      <w:pPr>
        <w:spacing w:after="80" w:before="160"/>
      </w:pPr>
      <w:r>
        <w:rPr>
          <w:rFonts w:ascii="Calibri" w:cs="Calibri" w:eastAsia="Calibri" w:hAnsi="Calibri"/>
          <w:b/>
          <w:bCs/>
          <w:color w:val="1C2B3A"/>
          <w:sz w:val="20"/>
          <w:szCs w:val="20"/>
        </w:rPr>
        <w:t xml:space="preserve">6.2  Execution Steps</w:t>
      </w:r>
    </w:p>
    <w:p>
      <w:pPr>
        <w:spacing w:after="80" w:before="80"/>
        <w:ind w:left="360"/>
      </w:pPr>
      <w:r>
        <w:rPr>
          <w:rFonts w:ascii="Calibri" w:cs="Calibri" w:eastAsia="Calibri" w:hAnsi="Calibri"/>
          <w:b/>
          <w:bCs/>
          <w:color w:val="1C2B3A"/>
          <w:sz w:val="20"/>
          <w:szCs w:val="20"/>
        </w:rPr>
        <w:t xml:space="preserve">6.2.1.  </w:t>
      </w:r>
      <w:r>
        <w:rPr>
          <w:rFonts w:ascii="Calibri" w:cs="Calibri" w:eastAsia="Calibri" w:hAnsi="Calibri"/>
          <w:color w:val="2D3748"/>
          <w:sz w:val="20"/>
          <w:szCs w:val="20"/>
        </w:rPr>
        <w:t xml:space="preserve">[Action verb + what to do. Example: Open the configuration file at /etc/example/config.conf.]</w:t>
      </w:r>
    </w:p>
    <w:p>
      <w:pPr>
        <w:spacing w:after="80" w:before="80"/>
        <w:ind w:left="360"/>
      </w:pPr>
      <w:r>
        <w:rPr>
          <w:rFonts w:ascii="Calibri" w:cs="Calibri" w:eastAsia="Calibri" w:hAnsi="Calibri"/>
          <w:b/>
          <w:bCs/>
          <w:color w:val="1C2B3A"/>
          <w:sz w:val="20"/>
          <w:szCs w:val="20"/>
        </w:rPr>
        <w:t xml:space="preserve">6.2.2.  </w:t>
      </w:r>
      <w:r>
        <w:rPr>
          <w:rFonts w:ascii="Calibri" w:cs="Calibri" w:eastAsia="Calibri" w:hAnsi="Calibri"/>
          <w:color w:val="2D3748"/>
          <w:sz w:val="20"/>
          <w:szCs w:val="20"/>
        </w:rPr>
        <w:t xml:space="preserve">[Next sequential action.]</w:t>
      </w:r>
    </w:p>
    <w:p>
      <w:pPr>
        <w:spacing w:after="80" w:before="80"/>
        <w:ind w:left="360"/>
      </w:pPr>
      <w:r>
        <w:rPr>
          <w:rFonts w:ascii="Calibri" w:cs="Calibri" w:eastAsia="Calibri" w:hAnsi="Calibri"/>
          <w:b/>
          <w:bCs/>
          <w:color w:val="1C2B3A"/>
          <w:sz w:val="20"/>
          <w:szCs w:val="20"/>
        </w:rPr>
        <w:t xml:space="preserve">6.2.3.  </w:t>
      </w:r>
      <w:r>
        <w:rPr>
          <w:rFonts w:ascii="Calibri" w:cs="Calibri" w:eastAsia="Calibri" w:hAnsi="Calibri"/>
          <w:color w:val="2D3748"/>
          <w:sz w:val="20"/>
          <w:szCs w:val="20"/>
        </w:rPr>
        <w:t xml:space="preserve">[Decision point — if [condition], proceed to step 6.2.4. If [other condition], proceed to step 6.3.]</w:t>
      </w:r>
    </w:p>
    <w:p>
      <w:pPr>
        <w:spacing w:after="80" w:before="80"/>
        <w:ind w:left="360"/>
      </w:pPr>
      <w:r>
        <w:rPr>
          <w:rFonts w:ascii="Calibri" w:cs="Calibri" w:eastAsia="Calibri" w:hAnsi="Calibri"/>
          <w:b/>
          <w:bCs/>
          <w:color w:val="1C2B3A"/>
          <w:sz w:val="20"/>
          <w:szCs w:val="20"/>
        </w:rPr>
        <w:t xml:space="preserve">6.2.4.  </w:t>
      </w:r>
      <w:r>
        <w:rPr>
          <w:rFonts w:ascii="Calibri" w:cs="Calibri" w:eastAsia="Calibri" w:hAnsi="Calibri"/>
          <w:color w:val="2D3748"/>
          <w:sz w:val="20"/>
          <w:szCs w:val="20"/>
        </w:rPr>
        <w:t xml:space="preserve">[Continue steps as needed.]</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A020" w:sz="8"/>
              <w:left w:val="single" w:color="E8A020" w:sz="16"/>
              <w:bottom w:val="single" w:color="E8A020" w:sz="8"/>
              <w:right w:val="single" w:color="E8A020" w:sz="8"/>
            </w:tcBorders>
            <w:shd w:fill="FFF8E7" w:val="clear"/>
            <w:tcMar>
              <w:top w:type="dxa" w:w="80"/>
              <w:left w:type="dxa" w:w="180"/>
              <w:bottom w:type="dxa" w:w="80"/>
              <w:right w:type="dxa" w:w="180"/>
            </w:tcMar>
          </w:tcPr>
          <w:p>
            <w:pPr>
              <w:spacing w:after="40" w:before="60"/>
            </w:pPr>
            <w:r>
              <w:rPr>
                <w:rFonts w:ascii="Calibri" w:cs="Calibri" w:eastAsia="Calibri" w:hAnsi="Calibri"/>
                <w:b/>
                <w:bCs/>
                <w:color w:val="856404"/>
                <w:sz w:val="19"/>
                <w:szCs w:val="19"/>
              </w:rPr>
              <w:t xml:space="preserve">NOTE</w:t>
            </w:r>
          </w:p>
          <w:p>
            <w:pPr>
              <w:spacing w:after="60" w:before="0"/>
            </w:pPr>
            <w:r>
              <w:rPr>
                <w:rFonts w:ascii="Calibri" w:cs="Calibri" w:eastAsia="Calibri" w:hAnsi="Calibri"/>
                <w:color w:val="2D3748"/>
                <w:sz w:val="19"/>
                <w:szCs w:val="19"/>
              </w:rPr>
              <w:t xml:space="preserve">[Add notes here for information that clarifies a step but is not itself an action. Example: If no output is returned by step 6.2.2, the service may already be stopped — this is expected.]</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3E3E" w:sz="8"/>
              <w:left w:val="single" w:color="E53E3E" w:sz="16"/>
              <w:bottom w:val="single" w:color="E53E3E" w:sz="8"/>
              <w:right w:val="single" w:color="E53E3E" w:sz="8"/>
            </w:tcBorders>
            <w:shd w:fill="FFF0F0" w:val="clear"/>
            <w:tcMar>
              <w:top w:type="dxa" w:w="80"/>
              <w:left w:type="dxa" w:w="180"/>
              <w:bottom w:type="dxa" w:w="80"/>
              <w:right w:type="dxa" w:w="180"/>
            </w:tcMar>
          </w:tcPr>
          <w:p>
            <w:pPr>
              <w:spacing w:after="40" w:before="60"/>
            </w:pPr>
            <w:r>
              <w:rPr>
                <w:rFonts w:ascii="Calibri" w:cs="Calibri" w:eastAsia="Calibri" w:hAnsi="Calibri"/>
                <w:b/>
                <w:bCs/>
                <w:color w:val="856404"/>
                <w:sz w:val="19"/>
                <w:szCs w:val="19"/>
              </w:rPr>
              <w:t xml:space="preserve">WARNING</w:t>
            </w:r>
          </w:p>
          <w:p>
            <w:pPr>
              <w:spacing w:after="60" w:before="0"/>
            </w:pPr>
            <w:r>
              <w:rPr>
                <w:rFonts w:ascii="Calibri" w:cs="Calibri" w:eastAsia="Calibri" w:hAnsi="Calibri"/>
                <w:color w:val="2D3748"/>
                <w:sz w:val="19"/>
                <w:szCs w:val="19"/>
              </w:rPr>
              <w:t xml:space="preserve">[Add warnings here for steps where an incorrect action may cause data loss, outage, or security risk. Example: Do not proceed to step 6.2.3 until step 6.2.2 has been confirmed successful. Skipping this step may result in a configuration conflict.]</w:t>
            </w:r>
          </w:p>
        </w:tc>
      </w:tr>
    </w:tbl>
    <w:p>
      <w:pPr>
        <w:spacing w:after="80" w:before="0"/>
      </w:pPr>
    </w:p>
    <w:p>
      <w:pPr>
        <w:spacing w:after="80" w:before="160"/>
      </w:pPr>
      <w:r>
        <w:rPr>
          <w:rFonts w:ascii="Calibri" w:cs="Calibri" w:eastAsia="Calibri" w:hAnsi="Calibri"/>
          <w:b/>
          <w:bCs/>
          <w:color w:val="1C2B3A"/>
          <w:sz w:val="20"/>
          <w:szCs w:val="20"/>
        </w:rPr>
        <w:t xml:space="preserve">6.3  Verification Steps</w:t>
      </w:r>
    </w:p>
    <w:p>
      <w:pPr>
        <w:spacing w:after="80" w:before="80"/>
        <w:ind w:left="360"/>
      </w:pPr>
      <w:r>
        <w:rPr>
          <w:rFonts w:ascii="Calibri" w:cs="Calibri" w:eastAsia="Calibri" w:hAnsi="Calibri"/>
          <w:b/>
          <w:bCs/>
          <w:color w:val="1C2B3A"/>
          <w:sz w:val="20"/>
          <w:szCs w:val="20"/>
        </w:rPr>
        <w:t xml:space="preserve">6.3.1.  </w:t>
      </w:r>
      <w:r>
        <w:rPr>
          <w:rFonts w:ascii="Calibri" w:cs="Calibri" w:eastAsia="Calibri" w:hAnsi="Calibri"/>
          <w:color w:val="2D3748"/>
          <w:sz w:val="20"/>
          <w:szCs w:val="20"/>
        </w:rPr>
        <w:t xml:space="preserve">[Confirm the procedure completed successfully. Example: Verify the service is running: systemctl status &lt;service&gt;.]</w:t>
      </w:r>
    </w:p>
    <w:p>
      <w:pPr>
        <w:spacing w:after="80" w:before="80"/>
        <w:ind w:left="360"/>
      </w:pPr>
      <w:r>
        <w:rPr>
          <w:rFonts w:ascii="Calibri" w:cs="Calibri" w:eastAsia="Calibri" w:hAnsi="Calibri"/>
          <w:b/>
          <w:bCs/>
          <w:color w:val="1C2B3A"/>
          <w:sz w:val="20"/>
          <w:szCs w:val="20"/>
        </w:rPr>
        <w:t xml:space="preserve">6.3.2.  </w:t>
      </w:r>
      <w:r>
        <w:rPr>
          <w:rFonts w:ascii="Calibri" w:cs="Calibri" w:eastAsia="Calibri" w:hAnsi="Calibri"/>
          <w:color w:val="2D3748"/>
          <w:sz w:val="20"/>
          <w:szCs w:val="20"/>
        </w:rPr>
        <w:t xml:space="preserve">[Second verification check.]</w:t>
      </w:r>
    </w:p>
    <w:p>
      <w:pPr>
        <w:spacing w:after="80" w:before="80"/>
        <w:ind w:left="360"/>
      </w:pPr>
      <w:r>
        <w:rPr>
          <w:rFonts w:ascii="Calibri" w:cs="Calibri" w:eastAsia="Calibri" w:hAnsi="Calibri"/>
          <w:b/>
          <w:bCs/>
          <w:color w:val="1C2B3A"/>
          <w:sz w:val="20"/>
          <w:szCs w:val="20"/>
        </w:rPr>
        <w:t xml:space="preserve">6.3.3.  </w:t>
      </w:r>
      <w:r>
        <w:rPr>
          <w:rFonts w:ascii="Calibri" w:cs="Calibri" w:eastAsia="Calibri" w:hAnsi="Calibri"/>
          <w:color w:val="2D3748"/>
          <w:sz w:val="20"/>
          <w:szCs w:val="20"/>
        </w:rPr>
        <w:t xml:space="preserve">[Record the outcome in [log / ticket / register].]</w:t>
      </w:r>
    </w:p>
    <w:p>
      <w:pPr>
        <w:spacing w:after="80" w:before="0"/>
      </w:pPr>
    </w:p>
    <w:p>
      <w:pPr>
        <w:spacing w:after="80" w:before="160"/>
      </w:pPr>
      <w:r>
        <w:rPr>
          <w:rFonts w:ascii="Calibri" w:cs="Calibri" w:eastAsia="Calibri" w:hAnsi="Calibri"/>
          <w:b/>
          <w:bCs/>
          <w:color w:val="1C2B3A"/>
          <w:sz w:val="20"/>
          <w:szCs w:val="20"/>
        </w:rPr>
        <w:t xml:space="preserve">6.4  Rollback Steps (if applicable)</w:t>
      </w:r>
    </w:p>
    <w:p>
      <w:pPr>
        <w:spacing w:after="80" w:before="80"/>
        <w:ind w:left="360"/>
      </w:pPr>
      <w:r>
        <w:rPr>
          <w:rFonts w:ascii="Calibri" w:cs="Calibri" w:eastAsia="Calibri" w:hAnsi="Calibri"/>
          <w:b/>
          <w:bCs/>
          <w:color w:val="1C2B3A"/>
          <w:sz w:val="20"/>
          <w:szCs w:val="20"/>
        </w:rPr>
        <w:t xml:space="preserve">6.4.1.  </w:t>
      </w:r>
      <w:r>
        <w:rPr>
          <w:rFonts w:ascii="Calibri" w:cs="Calibri" w:eastAsia="Calibri" w:hAnsi="Calibri"/>
          <w:color w:val="2D3748"/>
          <w:sz w:val="20"/>
          <w:szCs w:val="20"/>
        </w:rPr>
        <w:t xml:space="preserve">[Describe how to reverse the procedure if something goes wrong. If this procedure is irreversible, state that explicitly.]</w:t>
      </w:r>
    </w:p>
    <w:p>
      <w:pPr>
        <w:spacing w:after="80" w:before="80"/>
        <w:ind w:left="360"/>
      </w:pPr>
      <w:r>
        <w:rPr>
          <w:rFonts w:ascii="Calibri" w:cs="Calibri" w:eastAsia="Calibri" w:hAnsi="Calibri"/>
          <w:b/>
          <w:bCs/>
          <w:color w:val="1C2B3A"/>
          <w:sz w:val="20"/>
          <w:szCs w:val="20"/>
        </w:rPr>
        <w:t xml:space="preserve">6.4.2.  </w:t>
      </w:r>
      <w:r>
        <w:rPr>
          <w:rFonts w:ascii="Calibri" w:cs="Calibri" w:eastAsia="Calibri" w:hAnsi="Calibri"/>
          <w:color w:val="2D3748"/>
          <w:sz w:val="20"/>
          <w:szCs w:val="20"/>
        </w:rPr>
        <w:t xml:space="preserve">[Step to restore previous state.]</w:t>
      </w:r>
    </w:p>
    <w:p>
      <w:pPr>
        <w:spacing w:after="80" w:before="80"/>
        <w:ind w:left="360"/>
      </w:pPr>
      <w:r>
        <w:rPr>
          <w:rFonts w:ascii="Calibri" w:cs="Calibri" w:eastAsia="Calibri" w:hAnsi="Calibri"/>
          <w:b/>
          <w:bCs/>
          <w:color w:val="1C2B3A"/>
          <w:sz w:val="20"/>
          <w:szCs w:val="20"/>
        </w:rPr>
        <w:t xml:space="preserve">6.4.3.  </w:t>
      </w:r>
      <w:r>
        <w:rPr>
          <w:rFonts w:ascii="Calibri" w:cs="Calibri" w:eastAsia="Calibri" w:hAnsi="Calibri"/>
          <w:color w:val="2D3748"/>
          <w:sz w:val="20"/>
          <w:szCs w:val="20"/>
        </w:rPr>
        <w:t xml:space="preserve">[Notify relevant parties that a rollback occurred and log the incident.]</w:t>
      </w:r>
    </w:p>
    <w:p>
      <w:pPr>
        <w:spacing w:after="80" w:before="0"/>
      </w:pPr>
    </w:p>
    <w:p>
      <w:pPr>
        <w:spacing w:after="120" w:before="320"/>
      </w:pPr>
      <w:r>
        <w:rPr>
          <w:rFonts w:ascii="Calibri" w:cs="Calibri" w:eastAsia="Calibri" w:hAnsi="Calibri"/>
          <w:b/>
          <w:bCs/>
          <w:color w:val="1C2B3A"/>
          <w:sz w:val="24"/>
          <w:szCs w:val="24"/>
        </w:rPr>
        <w:t xml:space="preserve">7.0  Verification and Acceptance Criteria</w:t>
      </w:r>
    </w:p>
    <w:p>
      <w:pPr>
        <w:spacing w:after="60" w:before="60"/>
      </w:pPr>
      <w:r>
        <w:rPr>
          <w:rFonts w:ascii="Calibri" w:cs="Calibri" w:eastAsia="Calibri" w:hAnsi="Calibri"/>
          <w:color w:val="2D3748"/>
          <w:sz w:val="20"/>
          <w:szCs w:val="20"/>
        </w:rPr>
        <w:t xml:space="preserve">Define how you confirm the procedure has been completed correctly. This section is the basis for testing the SOP before it is approved.</w:t>
      </w:r>
    </w:p>
    <w:p>
      <w:pPr>
        <w:spacing w:after="80" w:before="0"/>
      </w:pP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2340"/>
        <w:gridCol w:w="7020"/>
      </w:tblGrid>
      <w:tr>
        <w:trPr>
          <w:tblHeader/>
        </w:trPr>
        <w:tc>
          <w:tcPr>
            <w:tcW w:type="dxa" w:w="234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Check</w:t>
            </w:r>
          </w:p>
        </w:tc>
        <w:tc>
          <w:tcPr>
            <w:tcW w:type="dxa" w:w="702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Expected Result</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[Verification check 1]</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[What a successful outcome looks like]</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[Verification check 2]</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[What a successful outcome looks like]</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[Verification check 3]</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[What a successful outcome looks like]</w:t>
            </w:r>
          </w:p>
        </w:tc>
      </w:tr>
    </w:tbl>
    <w:p>
      <w:pPr>
        <w:spacing w:after="80" w:before="0"/>
      </w:pPr>
    </w:p>
    <w:p>
      <w:pPr>
        <w:spacing w:after="120" w:before="320"/>
      </w:pPr>
      <w:r>
        <w:rPr>
          <w:rFonts w:ascii="Calibri" w:cs="Calibri" w:eastAsia="Calibri" w:hAnsi="Calibri"/>
          <w:b/>
          <w:bCs/>
          <w:color w:val="1C2B3A"/>
          <w:sz w:val="24"/>
          <w:szCs w:val="24"/>
        </w:rPr>
        <w:t xml:space="preserve">8.0  Exceptions and Escalation</w:t>
      </w:r>
    </w:p>
    <w:p>
      <w:pPr>
        <w:spacing w:after="60" w:before="60"/>
      </w:pPr>
      <w:r>
        <w:rPr>
          <w:rFonts w:ascii="Calibri" w:cs="Calibri" w:eastAsia="Calibri" w:hAnsi="Calibri"/>
          <w:color w:val="2D3748"/>
          <w:sz w:val="20"/>
          <w:szCs w:val="20"/>
        </w:rPr>
        <w:t xml:space="preserve">Document any known conditions under which this SOP cannot or should not be followed as written, and define what to do instead.</w:t>
      </w:r>
    </w:p>
    <w:p>
      <w:pPr>
        <w:spacing w:after="80" w:before="0"/>
      </w:pP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2340"/>
        <w:gridCol w:w="7020"/>
      </w:tblGrid>
      <w:tr>
        <w:trPr>
          <w:tblHeader/>
        </w:trPr>
        <w:tc>
          <w:tcPr>
            <w:tcW w:type="dxa" w:w="234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Exception Condition</w:t>
            </w:r>
          </w:p>
        </w:tc>
        <w:tc>
          <w:tcPr>
            <w:tcW w:type="dxa" w:w="702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Action Required</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[Condition — e.g. system is unavailable]</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[Action — e.g. raise incident ticket and notify manager]</w:t>
            </w:r>
          </w:p>
        </w:tc>
      </w:tr>
      <w:tr>
        <w:tc>
          <w:tcPr>
            <w:tcW w:type="dxa" w:w="2340"/>
            <w:tcMar>
              <w:top w:type="dxa" w:w="60"/>
              <w:left w:type="dxa" w:w="120"/>
              <w:bottom w:type="dxa" w:w="60"/>
              <w:right w:type="dxa" w:w="120"/>
            </w:tcMar>
          </w:tcPr>
          <w:p>
            <w:pPr>
              <w:spacing w:after="60" w:before="60"/>
            </w:pPr>
            <w:r>
              <w:rPr>
                <w:rFonts w:ascii="Calibri" w:cs="Calibri" w:eastAsia="Calibri" w:hAnsi="Calibri"/>
                <w:b/>
                <w:bCs/>
                <w:color w:val="1C2B3A"/>
                <w:sz w:val="19"/>
                <w:szCs w:val="19"/>
              </w:rPr>
              <w:t xml:space="preserve">[Condition]</w:t>
            </w:r>
          </w:p>
        </w:tc>
        <w:tc>
          <w:tcPr>
            <w:tcW w:type="dxa" w:w="702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[Action]</w:t>
            </w:r>
          </w:p>
        </w:tc>
      </w:tr>
    </w:tbl>
    <w:p>
      <w:pPr>
        <w:spacing w:after="80" w:before="0"/>
      </w:pPr>
    </w:p>
    <w:p>
      <w:pPr>
        <w:spacing w:after="120" w:before="320"/>
      </w:pPr>
      <w:r>
        <w:rPr>
          <w:rFonts w:ascii="Calibri" w:cs="Calibri" w:eastAsia="Calibri" w:hAnsi="Calibri"/>
          <w:b/>
          <w:bCs/>
          <w:color w:val="1C2B3A"/>
          <w:sz w:val="24"/>
          <w:szCs w:val="24"/>
        </w:rPr>
        <w:t xml:space="preserve">9.0  Health, Safety, and Compliance Notes</w:t>
      </w:r>
    </w:p>
    <w:p>
      <w:pPr>
        <w:spacing w:after="60" w:before="60"/>
      </w:pPr>
      <w:r>
        <w:rPr>
          <w:rFonts w:ascii="Calibri" w:cs="Calibri" w:eastAsia="Calibri" w:hAnsi="Calibri"/>
          <w:color w:val="2D3748"/>
          <w:sz w:val="20"/>
          <w:szCs w:val="20"/>
        </w:rPr>
        <w:t xml:space="preserve">List any regulatory, data protection, or safety obligations relevant to this procedure. Remove this section if not applicable.</w:t>
      </w:r>
    </w:p>
    <w:p>
      <w:pPr>
        <w:spacing w:after="60" w:before="60"/>
      </w:pPr>
      <w:r>
        <w:rPr>
          <w:rFonts w:ascii="Calibri" w:cs="Calibri" w:eastAsia="Calibri" w:hAnsi="Calibri"/>
          <w:color w:val="2D3748"/>
          <w:sz w:val="20"/>
          <w:szCs w:val="20"/>
        </w:rPr>
        <w:t xml:space="preserve">- [e.g. This procedure involves access to personal data. All actions must comply with GDPR Article 5 principles of data minimisation and purpose limitation.]</w:t>
      </w:r>
    </w:p>
    <w:p>
      <w:pPr>
        <w:spacing w:after="60" w:before="60"/>
      </w:pPr>
      <w:r>
        <w:rPr>
          <w:rFonts w:ascii="Calibri" w:cs="Calibri" w:eastAsia="Calibri" w:hAnsi="Calibri"/>
          <w:color w:val="2D3748"/>
          <w:sz w:val="20"/>
          <w:szCs w:val="20"/>
        </w:rPr>
        <w:t xml:space="preserve">- [e.g. This procedure is a control measure under ISO/IEC 27001:2022 Annex A. Completion must be logged in the ISMS evidence register.]</w:t>
      </w:r>
    </w:p>
    <w:p>
      <w:pPr>
        <w:spacing w:after="80" w:before="0"/>
      </w:pPr>
    </w:p>
    <w:p>
      <w:pPr>
        <w:spacing w:after="120" w:before="320"/>
      </w:pPr>
      <w:r>
        <w:rPr>
          <w:rFonts w:ascii="Calibri" w:cs="Calibri" w:eastAsia="Calibri" w:hAnsi="Calibri"/>
          <w:b/>
          <w:bCs/>
          <w:color w:val="1C2B3A"/>
          <w:sz w:val="24"/>
          <w:szCs w:val="24"/>
        </w:rPr>
        <w:t xml:space="preserve">10.0  Revision History</w:t>
      </w: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1170"/>
        <w:gridCol w:w="1800"/>
        <w:gridCol w:w="2340"/>
        <w:gridCol w:w="4050"/>
      </w:tblGrid>
      <w:tr>
        <w:trPr>
          <w:tblHeader/>
        </w:trPr>
        <w:tc>
          <w:tcPr>
            <w:tcW w:type="dxa" w:w="117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Version</w:t>
            </w:r>
          </w:p>
        </w:tc>
        <w:tc>
          <w:tcPr>
            <w:tcW w:type="dxa" w:w="180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Date</w:t>
            </w:r>
          </w:p>
        </w:tc>
        <w:tc>
          <w:tcPr>
            <w:tcW w:type="dxa" w:w="234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Author</w:t>
            </w:r>
          </w:p>
        </w:tc>
        <w:tc>
          <w:tcPr>
            <w:tcW w:type="dxa" w:w="4050"/>
            <w:shd w:fill="1C2B3A" w:val="clear"/>
            <w:tcMar>
              <w:top w:type="dxa" w:w="60"/>
              <w:left w:type="dxa" w:w="120"/>
              <w:bottom w:type="dxa" w:w="60"/>
              <w:right w:type="dxa" w:w="120"/>
            </w:tcMar>
          </w:tcPr>
          <w:p>
            <w:pPr>
              <w:spacing w:after="80" w:before="80"/>
            </w:pPr>
            <w:r>
              <w:rPr>
                <w:rFonts w:ascii="Calibri" w:cs="Calibri" w:eastAsia="Calibri" w:hAnsi="Calibri"/>
                <w:b/>
                <w:bCs/>
                <w:color w:val="FFFFFF"/>
                <w:sz w:val="19"/>
                <w:szCs w:val="19"/>
              </w:rPr>
              <w:t xml:space="preserve">Change Summary</w:t>
            </w:r>
          </w:p>
        </w:tc>
      </w:tr>
      <w:tr>
        <w:tc>
          <w:tcPr>
            <w:tcW w:type="dxa" w:w="117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v1.0</w:t>
            </w:r>
          </w:p>
        </w:tc>
        <w:tc>
          <w:tcPr>
            <w:tcW w:type="dxa" w:w="180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[YYYY-MM-DD]</w:t>
            </w:r>
          </w:p>
        </w:tc>
        <w:tc>
          <w:tcPr>
            <w:tcW w:type="dxa" w:w="234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[Author Name]</w:t>
            </w:r>
          </w:p>
        </w:tc>
        <w:tc>
          <w:tcPr>
            <w:tcW w:type="dxa" w:w="405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Initial release</w:t>
            </w:r>
          </w:p>
        </w:tc>
      </w:tr>
      <w:tr>
        <w:tc>
          <w:tcPr>
            <w:tcW w:type="dxa" w:w="117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v1.1</w:t>
            </w:r>
          </w:p>
        </w:tc>
        <w:tc>
          <w:tcPr>
            <w:tcW w:type="dxa" w:w="180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[YYYY-MM-DD]</w:t>
            </w:r>
          </w:p>
        </w:tc>
        <w:tc>
          <w:tcPr>
            <w:tcW w:type="dxa" w:w="234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[Author Name]</w:t>
            </w:r>
          </w:p>
        </w:tc>
        <w:tc>
          <w:tcPr>
            <w:tcW w:type="dxa" w:w="4050"/>
            <w:tcMar>
              <w:top w:type="dxa" w:w="60"/>
              <w:left w:type="dxa" w:w="120"/>
              <w:bottom w:type="dxa" w:w="60"/>
              <w:right w:type="dxa" w:w="120"/>
            </w:tcMar>
          </w:tcPr>
          <w:p>
            <w:pPr>
              <w:spacing w:after="60" w:before="60"/>
            </w:pPr>
            <w:r>
              <w:rPr>
                <w:rFonts w:ascii="Calibri" w:cs="Calibri" w:eastAsia="Calibri" w:hAnsi="Calibri"/>
                <w:color w:val="2D3748"/>
                <w:sz w:val="19"/>
                <w:szCs w:val="19"/>
              </w:rPr>
              <w:t xml:space="preserve">[Description of change]</w:t>
            </w:r>
          </w:p>
        </w:tc>
      </w:tr>
    </w:tbl>
    <w:p>
      <w:pPr>
        <w:spacing w:after="80" w:before="0"/>
      </w:pPr>
    </w:p>
    <w:p>
      <w:pPr>
        <w:spacing w:after="120" w:before="320"/>
      </w:pPr>
      <w:r>
        <w:rPr>
          <w:rFonts w:ascii="Calibri" w:cs="Calibri" w:eastAsia="Calibri" w:hAnsi="Calibri"/>
          <w:b/>
          <w:bCs/>
          <w:color w:val="1C2B3A"/>
          <w:sz w:val="24"/>
          <w:szCs w:val="24"/>
        </w:rPr>
        <w:t xml:space="preserve">Approval Sign-off</w:t>
      </w:r>
    </w:p>
    <w:tbl>
      <w:tblPr>
        <w:tblW w:type="dxa" w:w="9360"/>
        <w:tblBorders>
          <w:top w:val="single" w:color="CBD5E0" w:sz="4"/>
          <w:left w:val="single" w:color="CBD5E0" w:sz="4"/>
          <w:bottom w:val="single" w:color="CBD5E0" w:sz="4"/>
          <w:right w:val="single" w:color="CBD5E0" w:sz="4"/>
          <w:insideH w:val="single" w:color="auto" w:sz="4"/>
          <w:insideV w:val="single" w:color="auto" w:sz="4"/>
        </w:tblBorders>
      </w:tblPr>
      <w:tblGrid>
        <w:gridCol w:w="3120"/>
        <w:gridCol w:w="3120"/>
        <w:gridCol w:w="3120"/>
      </w:tblGrid>
      <w:tr>
        <w:tc>
          <w:tcPr>
            <w:tcW w:type="dxa" w:w="3120"/>
            <w:shd w:fill="F7F8FA" w:val="clear"/>
            <w:tcMar>
              <w:top w:type="dxa" w:w="60"/>
              <w:left w:type="dxa" w:w="120"/>
              <w:bottom w:type="dxa" w:w="60"/>
              <w:right w:type="dxa" w:w="120"/>
            </w:tcMar>
          </w:tcPr>
          <w:p>
            <w:pPr>
              <w:spacing w:after="80" w:before="80"/>
              <w:jc w:val="center"/>
            </w:pPr>
            <w:r>
              <w:rPr>
                <w:rFonts w:ascii="Calibri" w:cs="Calibri" w:eastAsia="Calibri" w:hAnsi="Calibri"/>
                <w:b/>
                <w:bCs/>
                <w:color w:val="1C2B3A"/>
                <w:sz w:val="19"/>
                <w:szCs w:val="19"/>
              </w:rPr>
              <w:t xml:space="preserve">Author</w:t>
            </w:r>
          </w:p>
        </w:tc>
        <w:tc>
          <w:tcPr>
            <w:tcW w:type="dxa" w:w="3120"/>
            <w:shd w:fill="F7F8FA" w:val="clear"/>
            <w:tcMar>
              <w:top w:type="dxa" w:w="60"/>
              <w:left w:type="dxa" w:w="120"/>
              <w:bottom w:type="dxa" w:w="60"/>
              <w:right w:type="dxa" w:w="120"/>
            </w:tcMar>
          </w:tcPr>
          <w:p>
            <w:pPr>
              <w:spacing w:after="80" w:before="80"/>
              <w:jc w:val="center"/>
            </w:pPr>
            <w:r>
              <w:rPr>
                <w:rFonts w:ascii="Calibri" w:cs="Calibri" w:eastAsia="Calibri" w:hAnsi="Calibri"/>
                <w:b/>
                <w:bCs/>
                <w:color w:val="1C2B3A"/>
                <w:sz w:val="19"/>
                <w:szCs w:val="19"/>
              </w:rPr>
              <w:t xml:space="preserve">Reviewer</w:t>
            </w:r>
          </w:p>
        </w:tc>
        <w:tc>
          <w:tcPr>
            <w:tcW w:type="dxa" w:w="3120"/>
            <w:shd w:fill="F7F8FA" w:val="clear"/>
            <w:tcMar>
              <w:top w:type="dxa" w:w="60"/>
              <w:left w:type="dxa" w:w="120"/>
              <w:bottom w:type="dxa" w:w="60"/>
              <w:right w:type="dxa" w:w="120"/>
            </w:tcMar>
          </w:tcPr>
          <w:p>
            <w:pPr>
              <w:spacing w:after="80" w:before="80"/>
              <w:jc w:val="center"/>
            </w:pPr>
            <w:r>
              <w:rPr>
                <w:rFonts w:ascii="Calibri" w:cs="Calibri" w:eastAsia="Calibri" w:hAnsi="Calibri"/>
                <w:b/>
                <w:bCs/>
                <w:color w:val="1C2B3A"/>
                <w:sz w:val="19"/>
                <w:szCs w:val="19"/>
              </w:rPr>
              <w:t xml:space="preserve">Approver</w:t>
            </w:r>
          </w:p>
        </w:tc>
      </w:tr>
      <w:tr>
        <w:tc>
          <w:tcPr>
            <w:tcW w:type="dxa" w:w="3120"/>
            <w:tcMar>
              <w:top w:type="dxa" w:w="100"/>
              <w:left w:type="dxa" w:w="120"/>
              <w:bottom w:type="dxa" w:w="240"/>
              <w:right w:type="dxa" w:w="120"/>
            </w:tcMar>
          </w:tcPr>
          <w:p>
            <w:pPr>
              <w:spacing w:after="40" w:before="40"/>
            </w:pPr>
            <w:r>
              <w:rPr>
                <w:rFonts w:ascii="Calibri" w:cs="Calibri" w:eastAsia="Calibri" w:hAnsi="Calibri"/>
                <w:color w:val="2D3748"/>
                <w:sz w:val="19"/>
                <w:szCs w:val="19"/>
              </w:rPr>
              <w:t xml:space="preserve">Name:</w:t>
            </w:r>
          </w:p>
          <w:p>
            <w:pPr>
              <w:spacing w:after="40" w:before="40"/>
            </w:pPr>
            <w:r>
              <w:rPr>
                <w:rFonts w:ascii="Calibri" w:cs="Calibri" w:eastAsia="Calibri" w:hAnsi="Calibri"/>
                <w:color w:val="2D3748"/>
                <w:sz w:val="19"/>
                <w:szCs w:val="19"/>
              </w:rPr>
              <w:t xml:space="preserve"/>
            </w:r>
          </w:p>
          <w:p>
            <w:pPr>
              <w:spacing w:after="40" w:before="40"/>
            </w:pPr>
            <w:r>
              <w:rPr>
                <w:rFonts w:ascii="Calibri" w:cs="Calibri" w:eastAsia="Calibri" w:hAnsi="Calibri"/>
                <w:color w:val="2D3748"/>
                <w:sz w:val="19"/>
                <w:szCs w:val="19"/>
              </w:rPr>
              <w:t xml:space="preserve">Signature:</w:t>
            </w:r>
          </w:p>
          <w:p>
            <w:pPr>
              <w:spacing w:after="40" w:before="40"/>
            </w:pPr>
            <w:r>
              <w:rPr>
                <w:rFonts w:ascii="Calibri" w:cs="Calibri" w:eastAsia="Calibri" w:hAnsi="Calibri"/>
                <w:color w:val="2D3748"/>
                <w:sz w:val="19"/>
                <w:szCs w:val="19"/>
              </w:rPr>
              <w:t xml:space="preserve"/>
            </w:r>
          </w:p>
          <w:p>
            <w:pPr>
              <w:spacing w:after="40" w:before="40"/>
            </w:pPr>
            <w:r>
              <w:rPr>
                <w:rFonts w:ascii="Calibri" w:cs="Calibri" w:eastAsia="Calibri" w:hAnsi="Calibri"/>
                <w:color w:val="2D3748"/>
                <w:sz w:val="19"/>
                <w:szCs w:val="19"/>
              </w:rPr>
              <w:t xml:space="preserve">Date:</w:t>
            </w:r>
          </w:p>
        </w:tc>
        <w:tc>
          <w:tcPr>
            <w:tcW w:type="dxa" w:w="3120"/>
            <w:tcMar>
              <w:top w:type="dxa" w:w="100"/>
              <w:left w:type="dxa" w:w="120"/>
              <w:bottom w:type="dxa" w:w="240"/>
              <w:right w:type="dxa" w:w="120"/>
            </w:tcMar>
          </w:tcPr>
          <w:p>
            <w:pPr>
              <w:spacing w:after="40" w:before="40"/>
            </w:pPr>
            <w:r>
              <w:rPr>
                <w:rFonts w:ascii="Calibri" w:cs="Calibri" w:eastAsia="Calibri" w:hAnsi="Calibri"/>
                <w:color w:val="2D3748"/>
                <w:sz w:val="19"/>
                <w:szCs w:val="19"/>
              </w:rPr>
              <w:t xml:space="preserve">Name:</w:t>
            </w:r>
          </w:p>
          <w:p>
            <w:pPr>
              <w:spacing w:after="40" w:before="40"/>
            </w:pPr>
            <w:r>
              <w:rPr>
                <w:rFonts w:ascii="Calibri" w:cs="Calibri" w:eastAsia="Calibri" w:hAnsi="Calibri"/>
                <w:color w:val="2D3748"/>
                <w:sz w:val="19"/>
                <w:szCs w:val="19"/>
              </w:rPr>
              <w:t xml:space="preserve"/>
            </w:r>
          </w:p>
          <w:p>
            <w:pPr>
              <w:spacing w:after="40" w:before="40"/>
            </w:pPr>
            <w:r>
              <w:rPr>
                <w:rFonts w:ascii="Calibri" w:cs="Calibri" w:eastAsia="Calibri" w:hAnsi="Calibri"/>
                <w:color w:val="2D3748"/>
                <w:sz w:val="19"/>
                <w:szCs w:val="19"/>
              </w:rPr>
              <w:t xml:space="preserve">Signature:</w:t>
            </w:r>
          </w:p>
          <w:p>
            <w:pPr>
              <w:spacing w:after="40" w:before="40"/>
            </w:pPr>
            <w:r>
              <w:rPr>
                <w:rFonts w:ascii="Calibri" w:cs="Calibri" w:eastAsia="Calibri" w:hAnsi="Calibri"/>
                <w:color w:val="2D3748"/>
                <w:sz w:val="19"/>
                <w:szCs w:val="19"/>
              </w:rPr>
              <w:t xml:space="preserve"/>
            </w:r>
          </w:p>
          <w:p>
            <w:pPr>
              <w:spacing w:after="40" w:before="40"/>
            </w:pPr>
            <w:r>
              <w:rPr>
                <w:rFonts w:ascii="Calibri" w:cs="Calibri" w:eastAsia="Calibri" w:hAnsi="Calibri"/>
                <w:color w:val="2D3748"/>
                <w:sz w:val="19"/>
                <w:szCs w:val="19"/>
              </w:rPr>
              <w:t xml:space="preserve">Date:</w:t>
            </w:r>
          </w:p>
        </w:tc>
        <w:tc>
          <w:tcPr>
            <w:tcW w:type="dxa" w:w="3120"/>
            <w:tcMar>
              <w:top w:type="dxa" w:w="100"/>
              <w:left w:type="dxa" w:w="120"/>
              <w:bottom w:type="dxa" w:w="240"/>
              <w:right w:type="dxa" w:w="120"/>
            </w:tcMar>
          </w:tcPr>
          <w:p>
            <w:pPr>
              <w:spacing w:after="40" w:before="40"/>
            </w:pPr>
            <w:r>
              <w:rPr>
                <w:rFonts w:ascii="Calibri" w:cs="Calibri" w:eastAsia="Calibri" w:hAnsi="Calibri"/>
                <w:color w:val="2D3748"/>
                <w:sz w:val="19"/>
                <w:szCs w:val="19"/>
              </w:rPr>
              <w:t xml:space="preserve">Name:</w:t>
            </w:r>
          </w:p>
          <w:p>
            <w:pPr>
              <w:spacing w:after="40" w:before="40"/>
            </w:pPr>
            <w:r>
              <w:rPr>
                <w:rFonts w:ascii="Calibri" w:cs="Calibri" w:eastAsia="Calibri" w:hAnsi="Calibri"/>
                <w:color w:val="2D3748"/>
                <w:sz w:val="19"/>
                <w:szCs w:val="19"/>
              </w:rPr>
              <w:t xml:space="preserve"/>
            </w:r>
          </w:p>
          <w:p>
            <w:pPr>
              <w:spacing w:after="40" w:before="40"/>
            </w:pPr>
            <w:r>
              <w:rPr>
                <w:rFonts w:ascii="Calibri" w:cs="Calibri" w:eastAsia="Calibri" w:hAnsi="Calibri"/>
                <w:color w:val="2D3748"/>
                <w:sz w:val="19"/>
                <w:szCs w:val="19"/>
              </w:rPr>
              <w:t xml:space="preserve">Signature:</w:t>
            </w:r>
          </w:p>
          <w:p>
            <w:pPr>
              <w:spacing w:after="40" w:before="40"/>
            </w:pPr>
            <w:r>
              <w:rPr>
                <w:rFonts w:ascii="Calibri" w:cs="Calibri" w:eastAsia="Calibri" w:hAnsi="Calibri"/>
                <w:color w:val="2D3748"/>
                <w:sz w:val="19"/>
                <w:szCs w:val="19"/>
              </w:rPr>
              <w:t xml:space="preserve"/>
            </w:r>
          </w:p>
          <w:p>
            <w:pPr>
              <w:spacing w:after="40" w:before="40"/>
            </w:pPr>
            <w:r>
              <w:rPr>
                <w:rFonts w:ascii="Calibri" w:cs="Calibri" w:eastAsia="Calibri" w:hAnsi="Calibri"/>
                <w:color w:val="2D3748"/>
                <w:sz w:val="19"/>
                <w:szCs w:val="19"/>
              </w:rPr>
              <w:t xml:space="preserve">Date:</w:t>
            </w:r>
          </w:p>
        </w:tc>
      </w:tr>
    </w:tbl>
    <w:p>
      <w:pPr>
        <w:spacing w:after="80" w:before="0"/>
      </w:pPr>
    </w:p>
    <w:p>
      <w:pPr>
        <w:spacing w:after="80" w:before="0"/>
      </w:pPr>
    </w:p>
    <w:p>
      <w:pPr>
        <w:pBdr>
          <w:bottom w:val="single" w:color="CBD5E0" w:sz="6"/>
        </w:pBdr>
        <w:spacing w:after="160" w:before="0"/>
      </w:pPr>
    </w:p>
    <w:p>
      <w:pPr>
        <w:spacing w:after="80" w:before="160"/>
      </w:pPr>
      <w:r>
        <w:rPr>
          <w:rFonts w:ascii="Calibri" w:cs="Calibri" w:eastAsia="Calibri" w:hAnsi="Calibri"/>
          <w:b/>
          <w:bCs/>
          <w:color w:val="1C2B3A"/>
          <w:sz w:val="20"/>
          <w:szCs w:val="20"/>
        </w:rPr>
        <w:t xml:space="preserve">Template Usage Notes</w:t>
      </w:r>
    </w:p>
    <w:p>
      <w:pPr>
        <w:spacing w:after="60" w:before="60"/>
      </w:pPr>
      <w:r>
        <w:rPr>
          <w:rFonts w:ascii="Calibri" w:cs="Calibri" w:eastAsia="Calibri" w:hAnsi="Calibri"/>
          <w:color w:val="2D3748"/>
          <w:sz w:val="20"/>
          <w:szCs w:val="20"/>
        </w:rPr>
        <w:t xml:space="preserve">This template is aligned with ISO 9001:2015 documented information requirements and ISO/IEC 27001:2022 control documentation best practice.</w:t>
      </w:r>
    </w:p>
    <w:p>
      <w:pPr>
        <w:spacing w:after="60" w:before="60"/>
      </w:pPr>
      <w:r>
        <w:rPr>
          <w:rFonts w:ascii="Calibri" w:cs="Calibri" w:eastAsia="Calibri" w:hAnsi="Calibri"/>
          <w:color w:val="2D3748"/>
          <w:sz w:val="20"/>
          <w:szCs w:val="20"/>
        </w:rPr>
        <w:t xml:space="preserve">Instructions in square brackets [ ] are placeholders — replace all of them before the document is approved.</w:t>
      </w:r>
    </w:p>
    <w:p>
      <w:pPr>
        <w:spacing w:after="60" w:before="60"/>
      </w:pPr>
      <w:r>
        <w:rPr>
          <w:rFonts w:ascii="Calibri" w:cs="Calibri" w:eastAsia="Calibri" w:hAnsi="Calibri"/>
          <w:color w:val="2D3748"/>
          <w:sz w:val="20"/>
          <w:szCs w:val="20"/>
        </w:rPr>
        <w:t xml:space="preserve">Sections 8.0 and 9.0 may be removed if not applicable to your procedure. Do not remove sections 1–7 or 10.</w:t>
      </w:r>
    </w:p>
    <w:p>
      <w:pPr>
        <w:spacing w:after="60" w:before="60"/>
      </w:pPr>
      <w:r>
        <w:rPr>
          <w:rFonts w:ascii="Calibri" w:cs="Calibri" w:eastAsia="Calibri" w:hAnsi="Calibri"/>
          <w:color w:val="2D3748"/>
          <w:sz w:val="20"/>
          <w:szCs w:val="20"/>
        </w:rPr>
        <w:t xml:space="preserve">All approved SOPs must be stored in a version-controlled document management system. A paper or unversioned copy is not a controlled document.</w:t>
      </w:r>
    </w:p>
    <w:p>
      <w:pPr>
        <w:spacing w:after="60" w:before="60"/>
      </w:pPr>
      <w:r>
        <w:rPr>
          <w:rFonts w:ascii="Calibri" w:cs="Calibri" w:eastAsia="Calibri" w:hAnsi="Calibri"/>
          <w:color w:val="2D3748"/>
          <w:sz w:val="20"/>
          <w:szCs w:val="20"/>
        </w:rPr>
        <w:t xml:space="preserve">Review this SOP at least annually, or sooner if the underlying process, tooling, or regulatory context changes.</w:t>
      </w:r>
    </w:p>
    <w:p>
      <w:pPr>
        <w:spacing w:after="80" w:before="0"/>
      </w:pPr>
    </w:p>
    <w:p>
      <w:pPr>
        <w:spacing w:after="80" w:before="40"/>
      </w:pPr>
      <w:r>
        <w:rPr>
          <w:rFonts w:ascii="Calibri" w:cs="Calibri" w:eastAsia="Calibri" w:hAnsi="Calibri"/>
          <w:i/>
          <w:iCs/>
          <w:color w:val="718096"/>
          <w:sz w:val="18"/>
          <w:szCs w:val="18"/>
        </w:rPr>
        <w:t xml:space="preserve">StackHarden.com  —  Documentation Fundamentals Mini-Course  —  stackharden.com/courses/documentation</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0" w:sz="4"/>
      </w:pBdr>
      <w:spacing w:before="120"/>
      <w:jc w:val="center"/>
    </w:pPr>
    <w:r>
      <w:rPr>
        <w:rFonts w:ascii="Calibri" w:cs="Calibri" w:eastAsia="Calibri" w:hAnsi="Calibri"/>
        <w:color w:val="718096"/>
        <w:sz w:val="16"/>
        <w:szCs w:val="16"/>
      </w:rPr>
      <w:t xml:space="preserve">INTERNAL DOCUMENT — </w:t>
    </w:r>
    <w:r>
      <w:rPr>
        <w:rFonts w:ascii="Calibri" w:cs="Calibri" w:eastAsia="Calibri" w:hAnsi="Calibri"/>
        <w:color w:val="718096"/>
        <w:sz w:val="16"/>
        <w:szCs w:val="16"/>
      </w:rPr>
      <w:t xml:space="preserve">Review annually or following any process change. Always verify you are reading the current version.</w:t>
    </w:r>
    <w:r>
      <w:rPr>
        <w:rFonts w:ascii="Calibri" w:cs="Calibri" w:eastAsia="Calibri" w:hAnsi="Calibri"/>
        <w:color w:val="718096"/>
        <w:sz w:val="16"/>
        <w:szCs w:val="16"/>
      </w:rPr>
      <w:t xml:space="preserve">    Page </w:t>
    </w:r>
    <w:r>
      <w:rPr>
        <w:rFonts w:ascii="Calibri" w:cs="Calibri" w:eastAsia="Calibri" w:hAnsi="Calibri"/>
        <w:color w:val="718096"/>
        <w:sz w:val="16"/>
        <w:szCs w:val="16"/>
      </w:rPr>
      <w:fldChar w:fldCharType="begin"/>
      <w:instrText xml:space="preserve">PAGE</w:instrText>
      <w:fldChar w:fldCharType="separate"/>
      <w:fldChar w:fldCharType="end"/>
    </w:r>
    <w:r>
      <w:rPr>
        <w:rFonts w:ascii="Calibri" w:cs="Calibri" w:eastAsia="Calibri" w:hAnsi="Calibri"/>
        <w:color w:val="718096"/>
        <w:sz w:val="16"/>
        <w:szCs w:val="16"/>
      </w:rPr>
      <w:t xml:space="preserve"> of </w:t>
    </w:r>
    <w:r>
      <w:rPr>
        <w:rFonts w:ascii="Calibri" w:cs="Calibri" w:eastAsia="Calibri" w:hAnsi="Calibri"/>
        <w:color w:val="71809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left w:val="none"/>
            <w:bottom w:val="single" w:color="CBD5E0" w:sz="4"/>
            <w:right w:val="none"/>
          </w:tcBorders>
        </w:tcPr>
        <w:p>
          <w:r>
            <w:rPr>
              <w:rFonts w:ascii="Calibri" w:cs="Calibri" w:eastAsia="Calibri" w:hAnsi="Calibri"/>
              <w:b/>
              <w:bCs/>
              <w:color w:val="1C2B3A"/>
              <w:sz w:val="18"/>
              <w:szCs w:val="18"/>
            </w:rPr>
            <w:t xml:space="preserve">STANDARD OPERATING PROCEDURE</w:t>
          </w:r>
        </w:p>
      </w:tc>
      <w:tc>
        <w:tcPr>
          <w:tcW w:type="dxa" w:w="3120"/>
          <w:tcBorders>
            <w:top w:val="none"/>
            <w:left w:val="none"/>
            <w:bottom w:val="single" w:color="CBD5E0" w:sz="4"/>
            <w:right w:val="none"/>
          </w:tcBorders>
        </w:tcPr>
        <w:p>
          <w:pPr>
            <w:jc w:val="right"/>
          </w:pPr>
          <w:r>
            <w:rPr>
              <w:rFonts w:ascii="Calibri" w:cs="Calibri" w:eastAsia="Calibri" w:hAnsi="Calibri"/>
              <w:color w:val="718096"/>
              <w:sz w:val="16"/>
              <w:szCs w:val="16"/>
            </w:rPr>
            <w:t xml:space="preserve">[Organisation Name]  |  Doc ID: SOP-XXX  |  v1.0</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2026-07-20T06:04:32.547Z</dcterms:created>
  <dcterms:modified xsi:type="dcterms:W3CDTF">2026-07-20T06:04:32.559Z</dcterms:modified>
</cp:coreProperties>
</file>

<file path=docProps/custom.xml><?xml version="1.0" encoding="utf-8"?>
<Properties xmlns="http://schemas.openxmlformats.org/officeDocument/2006/custom-properties" xmlns:vt="http://schemas.openxmlformats.org/officeDocument/2006/docPropsVTypes"/>
</file>